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bookmarkStart w:id="0" w:name="_GoBack"/>
      <w:bookmarkEnd w:id="0"/>
      <w:r w:rsidRPr="00975C59">
        <w:rPr>
          <w:b/>
          <w:sz w:val="21"/>
          <w:szCs w:val="21"/>
          <w:lang w:val="es-ES"/>
        </w:rPr>
        <w:t>LIC-DAA-MAG</w:t>
      </w:r>
      <w:r w:rsidR="00C33BB4" w:rsidRPr="00975C59">
        <w:rPr>
          <w:b/>
          <w:sz w:val="21"/>
          <w:szCs w:val="21"/>
          <w:lang w:val="es-ES"/>
        </w:rPr>
        <w:t xml:space="preserve"> 709-</w:t>
      </w:r>
    </w:p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PESO NETO:</w:t>
      </w:r>
      <w:r w:rsidR="00C33BB4" w:rsidRPr="00975C59">
        <w:rPr>
          <w:b/>
          <w:sz w:val="21"/>
          <w:szCs w:val="21"/>
          <w:lang w:val="es-ES"/>
        </w:rPr>
        <w:t xml:space="preserve"> 25</w:t>
      </w:r>
      <w:r w:rsidRPr="00975C59">
        <w:rPr>
          <w:b/>
          <w:sz w:val="21"/>
          <w:szCs w:val="21"/>
          <w:lang w:val="es-ES"/>
        </w:rPr>
        <w:t xml:space="preserve"> kg</w:t>
      </w:r>
    </w:p>
    <w:p w:rsidR="003B0726" w:rsidRPr="00975C59" w:rsidRDefault="003B0726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</w:p>
    <w:p w:rsidR="003B0726" w:rsidRPr="00975C59" w:rsidRDefault="004E3031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PX 61071 PY CERDAS</w:t>
      </w:r>
    </w:p>
    <w:p w:rsidR="0055450E" w:rsidRDefault="0055450E" w:rsidP="003B0726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Prem</w:t>
      </w:r>
      <w:r w:rsidR="00CD2ADF">
        <w:rPr>
          <w:b/>
          <w:sz w:val="21"/>
          <w:szCs w:val="21"/>
          <w:lang w:val="es-ES"/>
        </w:rPr>
        <w:t xml:space="preserve">ezcla vitamínica </w:t>
      </w:r>
      <w:r w:rsidR="004E3031">
        <w:rPr>
          <w:b/>
          <w:sz w:val="21"/>
          <w:szCs w:val="21"/>
          <w:lang w:val="es-ES"/>
        </w:rPr>
        <w:t>mineral para cerda</w:t>
      </w:r>
      <w:r w:rsidR="00F04BF6">
        <w:rPr>
          <w:b/>
          <w:sz w:val="21"/>
          <w:szCs w:val="21"/>
          <w:lang w:val="es-ES"/>
        </w:rPr>
        <w:t>s</w:t>
      </w:r>
    </w:p>
    <w:p w:rsidR="00381B13" w:rsidRDefault="00381B13" w:rsidP="00663439">
      <w:pPr>
        <w:spacing w:after="0" w:line="240" w:lineRule="auto"/>
        <w:jc w:val="center"/>
        <w:rPr>
          <w:b/>
          <w:sz w:val="21"/>
          <w:szCs w:val="21"/>
          <w:lang w:val="es-ES"/>
        </w:rPr>
      </w:pPr>
    </w:p>
    <w:p w:rsidR="00733CF8" w:rsidRPr="00663439" w:rsidRDefault="008064B8" w:rsidP="00733CF8">
      <w:pPr>
        <w:spacing w:after="0" w:line="240" w:lineRule="auto"/>
        <w:jc w:val="center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Análisis Garantizado por Kg</w:t>
      </w:r>
    </w:p>
    <w:tbl>
      <w:tblPr>
        <w:tblStyle w:val="Tablaconcuadrcula"/>
        <w:tblW w:w="0" w:type="auto"/>
        <w:jc w:val="center"/>
        <w:tblInd w:w="526" w:type="dxa"/>
        <w:tblLook w:val="04A0" w:firstRow="1" w:lastRow="0" w:firstColumn="1" w:lastColumn="0" w:noHBand="0" w:noVBand="1"/>
      </w:tblPr>
      <w:tblGrid>
        <w:gridCol w:w="2466"/>
        <w:gridCol w:w="1652"/>
        <w:gridCol w:w="1843"/>
      </w:tblGrid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Calcio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31</w:t>
            </w:r>
            <w:r w:rsidR="00733CF8">
              <w:rPr>
                <w:sz w:val="21"/>
                <w:szCs w:val="21"/>
                <w:lang w:val="es-ES"/>
              </w:rPr>
              <w:t>,5 %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Calcio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Máximo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33</w:t>
            </w:r>
            <w:r w:rsidR="00733CF8">
              <w:rPr>
                <w:sz w:val="21"/>
                <w:szCs w:val="21"/>
                <w:lang w:val="es-ES"/>
              </w:rPr>
              <w:t>,5 %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A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1 0</w:t>
            </w:r>
            <w:r w:rsidR="00733CF8">
              <w:rPr>
                <w:sz w:val="21"/>
                <w:szCs w:val="21"/>
                <w:lang w:val="es-ES"/>
              </w:rPr>
              <w:t>00 000,0 UI/Kg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D3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</w:t>
            </w:r>
            <w:r w:rsidR="00733CF8">
              <w:rPr>
                <w:sz w:val="21"/>
                <w:szCs w:val="21"/>
                <w:lang w:val="es-ES"/>
              </w:rPr>
              <w:t>00 000,0 UI/Kg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E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733CF8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1 96</w:t>
            </w:r>
            <w:r>
              <w:rPr>
                <w:sz w:val="21"/>
                <w:szCs w:val="21"/>
                <w:lang w:val="es-ES"/>
              </w:rPr>
              <w:t>0,0 UI/Kg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B1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</w:t>
            </w:r>
            <w:r w:rsidR="00733CF8">
              <w:rPr>
                <w:sz w:val="21"/>
                <w:szCs w:val="21"/>
                <w:lang w:val="es-ES"/>
              </w:rPr>
              <w:t>00</w:t>
            </w:r>
            <w:r w:rsidR="00733CF8">
              <w:rPr>
                <w:sz w:val="21"/>
                <w:szCs w:val="21"/>
                <w:lang w:val="es-ES"/>
              </w:rPr>
              <w:t>,0 mg/Kg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B2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</w:t>
            </w:r>
            <w:r w:rsidR="00733CF8">
              <w:rPr>
                <w:sz w:val="21"/>
                <w:szCs w:val="21"/>
                <w:lang w:val="es-ES"/>
              </w:rPr>
              <w:t>00</w:t>
            </w:r>
            <w:r w:rsidR="00733CF8">
              <w:rPr>
                <w:sz w:val="21"/>
                <w:szCs w:val="21"/>
                <w:lang w:val="es-ES"/>
              </w:rPr>
              <w:t>,0 mg/Kg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Ácido pantoténico</w:t>
            </w:r>
          </w:p>
        </w:tc>
        <w:tc>
          <w:tcPr>
            <w:tcW w:w="1652" w:type="dxa"/>
          </w:tcPr>
          <w:p w:rsidR="00733CF8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1 2</w:t>
            </w:r>
            <w:r w:rsidR="00733CF8">
              <w:rPr>
                <w:sz w:val="21"/>
                <w:szCs w:val="21"/>
                <w:lang w:val="es-ES"/>
              </w:rPr>
              <w:t>00</w:t>
            </w:r>
            <w:r w:rsidR="00733CF8">
              <w:rPr>
                <w:sz w:val="21"/>
                <w:szCs w:val="21"/>
                <w:lang w:val="es-ES"/>
              </w:rPr>
              <w:t>,0 mg/Kg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B6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733CF8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</w:t>
            </w:r>
            <w:r>
              <w:rPr>
                <w:sz w:val="21"/>
                <w:szCs w:val="21"/>
                <w:lang w:val="es-ES"/>
              </w:rPr>
              <w:t>00,0 mg/kg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B12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3</w:t>
            </w:r>
            <w:r w:rsidR="00733CF8">
              <w:rPr>
                <w:sz w:val="21"/>
                <w:szCs w:val="21"/>
                <w:lang w:val="es-ES"/>
              </w:rPr>
              <w:t>,0 mg/kg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Niacina</w:t>
            </w:r>
          </w:p>
        </w:tc>
        <w:tc>
          <w:tcPr>
            <w:tcW w:w="1652" w:type="dxa"/>
          </w:tcPr>
          <w:p w:rsidR="00733CF8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2 5</w:t>
            </w:r>
            <w:r w:rsidR="00733CF8">
              <w:rPr>
                <w:sz w:val="21"/>
                <w:szCs w:val="21"/>
                <w:lang w:val="es-ES"/>
              </w:rPr>
              <w:t>00</w:t>
            </w:r>
            <w:r w:rsidR="00733CF8">
              <w:rPr>
                <w:sz w:val="21"/>
                <w:szCs w:val="21"/>
                <w:lang w:val="es-ES"/>
              </w:rPr>
              <w:t>,00 mg/kg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Vitamina K3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</w:t>
            </w:r>
            <w:r w:rsidR="00733CF8">
              <w:rPr>
                <w:sz w:val="21"/>
                <w:szCs w:val="21"/>
                <w:lang w:val="es-ES"/>
              </w:rPr>
              <w:t>00,0 mg/kg</w:t>
            </w:r>
          </w:p>
        </w:tc>
      </w:tr>
      <w:tr w:rsidR="004E3031" w:rsidRPr="00975C59" w:rsidTr="00A54281">
        <w:trPr>
          <w:jc w:val="center"/>
        </w:trPr>
        <w:tc>
          <w:tcPr>
            <w:tcW w:w="2466" w:type="dxa"/>
          </w:tcPr>
          <w:p w:rsidR="004E3031" w:rsidRDefault="004E3031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Ácido Fólico</w:t>
            </w:r>
          </w:p>
        </w:tc>
        <w:tc>
          <w:tcPr>
            <w:tcW w:w="1652" w:type="dxa"/>
          </w:tcPr>
          <w:p w:rsidR="004E3031" w:rsidRDefault="004E3031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4E3031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</w:t>
            </w:r>
            <w:r>
              <w:rPr>
                <w:sz w:val="21"/>
                <w:szCs w:val="21"/>
                <w:lang w:val="es-ES"/>
              </w:rPr>
              <w:t>00,0 mg/kg</w:t>
            </w:r>
          </w:p>
        </w:tc>
      </w:tr>
      <w:tr w:rsidR="004E3031" w:rsidRPr="00975C59" w:rsidTr="00A54281">
        <w:trPr>
          <w:jc w:val="center"/>
        </w:trPr>
        <w:tc>
          <w:tcPr>
            <w:tcW w:w="2466" w:type="dxa"/>
          </w:tcPr>
          <w:p w:rsidR="004E3031" w:rsidRDefault="004E3031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Biotina</w:t>
            </w:r>
          </w:p>
        </w:tc>
        <w:tc>
          <w:tcPr>
            <w:tcW w:w="1652" w:type="dxa"/>
          </w:tcPr>
          <w:p w:rsidR="004E3031" w:rsidRDefault="004E3031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4E3031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15</w:t>
            </w:r>
            <w:r>
              <w:rPr>
                <w:sz w:val="21"/>
                <w:szCs w:val="21"/>
                <w:lang w:val="es-ES"/>
              </w:rPr>
              <w:t>,0 mg/kg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Cloruro de Colina</w:t>
            </w:r>
          </w:p>
        </w:tc>
        <w:tc>
          <w:tcPr>
            <w:tcW w:w="1652" w:type="dxa"/>
          </w:tcPr>
          <w:p w:rsidR="00733CF8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4</w:t>
            </w:r>
            <w:r w:rsidR="00733CF8">
              <w:rPr>
                <w:sz w:val="21"/>
                <w:szCs w:val="21"/>
                <w:lang w:val="es-ES"/>
              </w:rPr>
              <w:t>0 000,0 mg/kg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Cobre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1 5</w:t>
            </w:r>
            <w:r w:rsidR="00733CF8">
              <w:rPr>
                <w:sz w:val="21"/>
                <w:szCs w:val="21"/>
                <w:lang w:val="es-ES"/>
              </w:rPr>
              <w:t>00,0mg/kg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Zinc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8 5</w:t>
            </w:r>
            <w:r w:rsidR="00733CF8">
              <w:rPr>
                <w:sz w:val="21"/>
                <w:szCs w:val="21"/>
                <w:lang w:val="es-ES"/>
              </w:rPr>
              <w:t>00,0 mg/kg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Manganeso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5 0</w:t>
            </w:r>
            <w:r w:rsidR="00733CF8">
              <w:rPr>
                <w:sz w:val="21"/>
                <w:szCs w:val="21"/>
                <w:lang w:val="es-ES"/>
              </w:rPr>
              <w:t>00,0</w:t>
            </w:r>
            <w:r w:rsidR="00733CF8">
              <w:rPr>
                <w:sz w:val="21"/>
                <w:szCs w:val="21"/>
                <w:lang w:val="es-ES"/>
              </w:rPr>
              <w:t xml:space="preserve"> mg/kg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Hierro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</w:t>
            </w:r>
            <w:r w:rsidR="00733CF8">
              <w:rPr>
                <w:sz w:val="21"/>
                <w:szCs w:val="21"/>
                <w:lang w:val="es-ES"/>
              </w:rPr>
              <w:t>0</w:t>
            </w:r>
            <w:r w:rsidR="00733CF8">
              <w:rPr>
                <w:sz w:val="21"/>
                <w:szCs w:val="21"/>
                <w:lang w:val="es-ES"/>
              </w:rPr>
              <w:t xml:space="preserve"> 000,0 mg/kg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Selenio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25</w:t>
            </w:r>
            <w:r w:rsidR="00733CF8">
              <w:rPr>
                <w:sz w:val="21"/>
                <w:szCs w:val="21"/>
                <w:lang w:val="es-ES"/>
              </w:rPr>
              <w:t>,0 mg/kg</w:t>
            </w:r>
          </w:p>
        </w:tc>
      </w:tr>
      <w:tr w:rsidR="00733CF8" w:rsidRPr="00975C59" w:rsidTr="00A54281">
        <w:trPr>
          <w:jc w:val="center"/>
        </w:trPr>
        <w:tc>
          <w:tcPr>
            <w:tcW w:w="2466" w:type="dxa"/>
          </w:tcPr>
          <w:p w:rsidR="00733CF8" w:rsidRPr="00975C59" w:rsidRDefault="00733CF8" w:rsidP="00A54281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Yodo</w:t>
            </w:r>
          </w:p>
        </w:tc>
        <w:tc>
          <w:tcPr>
            <w:tcW w:w="1652" w:type="dxa"/>
          </w:tcPr>
          <w:p w:rsidR="00733CF8" w:rsidRPr="00975C59" w:rsidRDefault="00733CF8" w:rsidP="00A54281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Mínimo</w:t>
            </w:r>
          </w:p>
        </w:tc>
        <w:tc>
          <w:tcPr>
            <w:tcW w:w="1843" w:type="dxa"/>
          </w:tcPr>
          <w:p w:rsidR="00733CF8" w:rsidRPr="00975C59" w:rsidRDefault="004E3031" w:rsidP="00A54281">
            <w:pPr>
              <w:jc w:val="righ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63</w:t>
            </w:r>
            <w:r w:rsidR="00733CF8">
              <w:rPr>
                <w:sz w:val="21"/>
                <w:szCs w:val="21"/>
                <w:lang w:val="es-ES"/>
              </w:rPr>
              <w:t>,0 mg/kg</w:t>
            </w:r>
          </w:p>
        </w:tc>
      </w:tr>
    </w:tbl>
    <w:p w:rsidR="00733CF8" w:rsidRPr="00975C59" w:rsidRDefault="00733CF8" w:rsidP="00C33BB4">
      <w:pPr>
        <w:spacing w:after="0" w:line="240" w:lineRule="auto"/>
        <w:rPr>
          <w:sz w:val="21"/>
          <w:szCs w:val="21"/>
          <w:lang w:val="es-ES"/>
        </w:rPr>
      </w:pPr>
    </w:p>
    <w:p w:rsidR="003B0726" w:rsidRPr="00975C59" w:rsidRDefault="008064B8" w:rsidP="008064B8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INGREDIENTES</w:t>
      </w:r>
    </w:p>
    <w:p w:rsidR="00607379" w:rsidRDefault="00F96D79" w:rsidP="00E755E2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Carbonato de ca</w:t>
      </w:r>
      <w:r w:rsidR="0050788F">
        <w:rPr>
          <w:sz w:val="21"/>
          <w:szCs w:val="21"/>
          <w:lang w:val="es-ES"/>
        </w:rPr>
        <w:t>lcio,</w:t>
      </w:r>
      <w:r w:rsidR="00733CF8">
        <w:rPr>
          <w:sz w:val="21"/>
          <w:szCs w:val="21"/>
          <w:lang w:val="es-ES"/>
        </w:rPr>
        <w:t xml:space="preserve"> </w:t>
      </w:r>
      <w:r w:rsidR="0050788F">
        <w:rPr>
          <w:sz w:val="21"/>
          <w:szCs w:val="21"/>
          <w:lang w:val="es-ES"/>
        </w:rPr>
        <w:t>cloruro de colina,</w:t>
      </w:r>
      <w:r w:rsidR="00607379">
        <w:rPr>
          <w:sz w:val="21"/>
          <w:szCs w:val="21"/>
          <w:lang w:val="es-ES"/>
        </w:rPr>
        <w:t xml:space="preserve"> sulfato de hierro, </w:t>
      </w:r>
      <w:r w:rsidR="00733CF8" w:rsidRPr="00733CF8">
        <w:rPr>
          <w:sz w:val="21"/>
          <w:szCs w:val="21"/>
          <w:lang w:val="es-ES"/>
        </w:rPr>
        <w:t xml:space="preserve"> </w:t>
      </w:r>
      <w:r w:rsidR="00733CF8">
        <w:rPr>
          <w:sz w:val="21"/>
          <w:szCs w:val="21"/>
          <w:lang w:val="es-ES"/>
        </w:rPr>
        <w:t>óxido de zinc,</w:t>
      </w:r>
      <w:r w:rsidR="00733CF8" w:rsidRPr="00733CF8">
        <w:rPr>
          <w:sz w:val="21"/>
          <w:szCs w:val="21"/>
          <w:lang w:val="es-ES"/>
        </w:rPr>
        <w:t xml:space="preserve"> </w:t>
      </w:r>
      <w:r w:rsidR="00733CF8">
        <w:rPr>
          <w:sz w:val="21"/>
          <w:szCs w:val="21"/>
          <w:lang w:val="es-ES"/>
        </w:rPr>
        <w:t>oxido de manganeso,</w:t>
      </w:r>
      <w:r w:rsidR="0050788F">
        <w:rPr>
          <w:sz w:val="21"/>
          <w:szCs w:val="21"/>
          <w:lang w:val="es-ES"/>
        </w:rPr>
        <w:t xml:space="preserve"> sulfato de cobre,</w:t>
      </w:r>
      <w:r w:rsidR="00607379">
        <w:rPr>
          <w:sz w:val="21"/>
          <w:szCs w:val="21"/>
          <w:lang w:val="es-ES"/>
        </w:rPr>
        <w:t xml:space="preserve"> </w:t>
      </w:r>
      <w:r w:rsidR="00607379">
        <w:rPr>
          <w:sz w:val="21"/>
          <w:szCs w:val="21"/>
          <w:lang w:val="es-ES"/>
        </w:rPr>
        <w:t xml:space="preserve">6-fitasa producida por la fermentación de </w:t>
      </w:r>
      <w:r w:rsidR="00607379" w:rsidRPr="009E2B79">
        <w:rPr>
          <w:i/>
          <w:sz w:val="21"/>
          <w:szCs w:val="21"/>
          <w:lang w:val="es-ES"/>
        </w:rPr>
        <w:t>Schizosaccharomices pombe</w:t>
      </w:r>
      <w:r w:rsidR="00607379">
        <w:rPr>
          <w:sz w:val="21"/>
          <w:szCs w:val="21"/>
          <w:lang w:val="es-ES"/>
        </w:rPr>
        <w:t>,</w:t>
      </w:r>
      <w:r w:rsidR="00607379">
        <w:rPr>
          <w:sz w:val="21"/>
          <w:szCs w:val="21"/>
          <w:lang w:val="es-ES"/>
        </w:rPr>
        <w:t xml:space="preserve"> </w:t>
      </w:r>
      <w:r w:rsidR="00607379">
        <w:rPr>
          <w:sz w:val="21"/>
          <w:szCs w:val="21"/>
          <w:lang w:val="es-ES"/>
        </w:rPr>
        <w:t>vitamina E</w:t>
      </w:r>
      <w:r w:rsidR="00607379">
        <w:rPr>
          <w:i/>
          <w:sz w:val="21"/>
          <w:szCs w:val="21"/>
          <w:lang w:val="es-ES"/>
        </w:rPr>
        <w:t xml:space="preserve">, </w:t>
      </w:r>
      <w:r w:rsidR="00607379">
        <w:rPr>
          <w:sz w:val="21"/>
          <w:szCs w:val="21"/>
          <w:lang w:val="es-ES"/>
        </w:rPr>
        <w:t>vitamina A,</w:t>
      </w:r>
      <w:r w:rsidR="00607379">
        <w:rPr>
          <w:sz w:val="21"/>
          <w:szCs w:val="21"/>
          <w:lang w:val="es-ES"/>
        </w:rPr>
        <w:t xml:space="preserve"> </w:t>
      </w:r>
      <w:r w:rsidR="00607379">
        <w:rPr>
          <w:sz w:val="21"/>
          <w:szCs w:val="21"/>
          <w:lang w:val="es-ES"/>
        </w:rPr>
        <w:t>vitamina B12,</w:t>
      </w:r>
      <w:r w:rsidR="00607379">
        <w:rPr>
          <w:sz w:val="21"/>
          <w:szCs w:val="21"/>
          <w:lang w:val="es-ES"/>
        </w:rPr>
        <w:t xml:space="preserve"> </w:t>
      </w:r>
      <w:r w:rsidR="00607379">
        <w:rPr>
          <w:sz w:val="21"/>
          <w:szCs w:val="21"/>
          <w:lang w:val="es-ES"/>
        </w:rPr>
        <w:t>niacina,</w:t>
      </w:r>
      <w:r w:rsidR="00607379" w:rsidRPr="00607379">
        <w:rPr>
          <w:sz w:val="21"/>
          <w:szCs w:val="21"/>
          <w:lang w:val="es-ES"/>
        </w:rPr>
        <w:t xml:space="preserve"> </w:t>
      </w:r>
      <w:r w:rsidR="00607379">
        <w:rPr>
          <w:sz w:val="21"/>
          <w:szCs w:val="21"/>
          <w:lang w:val="es-ES"/>
        </w:rPr>
        <w:t>pantotenato de calcio,</w:t>
      </w:r>
      <w:r w:rsidR="00607379">
        <w:rPr>
          <w:sz w:val="21"/>
          <w:szCs w:val="21"/>
          <w:lang w:val="es-ES"/>
        </w:rPr>
        <w:t xml:space="preserve"> selenito de sodio, biotina, </w:t>
      </w:r>
      <w:r w:rsidR="00607379">
        <w:rPr>
          <w:sz w:val="21"/>
          <w:szCs w:val="21"/>
          <w:lang w:val="es-ES"/>
        </w:rPr>
        <w:t>vitamina B2, vitamina D3, vitamina K3,</w:t>
      </w:r>
      <w:r w:rsidR="00607379">
        <w:rPr>
          <w:sz w:val="21"/>
          <w:szCs w:val="21"/>
          <w:lang w:val="es-ES"/>
        </w:rPr>
        <w:t xml:space="preserve"> ácido fólico, </w:t>
      </w:r>
      <w:r w:rsidR="00607379">
        <w:rPr>
          <w:sz w:val="21"/>
          <w:szCs w:val="21"/>
          <w:lang w:val="es-ES"/>
        </w:rPr>
        <w:t>vitamina B1,</w:t>
      </w:r>
      <w:r w:rsidR="00607379">
        <w:rPr>
          <w:sz w:val="21"/>
          <w:szCs w:val="21"/>
          <w:lang w:val="es-ES"/>
        </w:rPr>
        <w:t xml:space="preserve"> </w:t>
      </w:r>
      <w:r w:rsidR="00607379">
        <w:rPr>
          <w:sz w:val="21"/>
          <w:szCs w:val="21"/>
          <w:lang w:val="es-ES"/>
        </w:rPr>
        <w:t>yodato de calcio,</w:t>
      </w:r>
      <w:r w:rsidR="00607379">
        <w:rPr>
          <w:sz w:val="21"/>
          <w:szCs w:val="21"/>
          <w:lang w:val="es-ES"/>
        </w:rPr>
        <w:t xml:space="preserve"> </w:t>
      </w:r>
      <w:r w:rsidR="00607379">
        <w:rPr>
          <w:sz w:val="21"/>
          <w:szCs w:val="21"/>
          <w:lang w:val="es-ES"/>
        </w:rPr>
        <w:t xml:space="preserve">BHA, etoxiquina, ácido </w:t>
      </w:r>
      <w:r w:rsidR="00607379">
        <w:rPr>
          <w:sz w:val="21"/>
          <w:szCs w:val="21"/>
          <w:lang w:val="es-ES"/>
        </w:rPr>
        <w:t>cotrico</w:t>
      </w:r>
      <w:r w:rsidR="00607379">
        <w:rPr>
          <w:sz w:val="21"/>
          <w:szCs w:val="21"/>
          <w:lang w:val="es-ES"/>
        </w:rPr>
        <w:t>, ácido fosfórico (como antioxidantes).</w:t>
      </w:r>
    </w:p>
    <w:p w:rsidR="00607379" w:rsidRDefault="00607379" w:rsidP="00E755E2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8064B8" w:rsidRPr="00975C59" w:rsidRDefault="008064B8" w:rsidP="008064B8">
      <w:pPr>
        <w:spacing w:after="0" w:line="240" w:lineRule="auto"/>
        <w:jc w:val="center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INDICACIONES</w:t>
      </w:r>
    </w:p>
    <w:p w:rsidR="00480438" w:rsidRPr="00772E61" w:rsidRDefault="003B0726" w:rsidP="0048043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 xml:space="preserve"> </w:t>
      </w:r>
      <w:r w:rsidR="00772E61">
        <w:rPr>
          <w:sz w:val="21"/>
          <w:szCs w:val="21"/>
          <w:lang w:val="es-ES"/>
        </w:rPr>
        <w:t>Incorporar en</w:t>
      </w:r>
      <w:r w:rsidR="002B414C">
        <w:rPr>
          <w:sz w:val="21"/>
          <w:szCs w:val="21"/>
          <w:lang w:val="es-ES"/>
        </w:rPr>
        <w:t xml:space="preserve"> cantidad de 1</w:t>
      </w:r>
      <w:r w:rsidR="00FE546B">
        <w:rPr>
          <w:sz w:val="21"/>
          <w:szCs w:val="21"/>
          <w:lang w:val="es-ES"/>
        </w:rPr>
        <w:t xml:space="preserve"> </w:t>
      </w:r>
      <w:r w:rsidR="00772E61">
        <w:rPr>
          <w:sz w:val="21"/>
          <w:szCs w:val="21"/>
          <w:lang w:val="es-ES"/>
        </w:rPr>
        <w:t>% en el aliment</w:t>
      </w:r>
      <w:r w:rsidR="00FE546B">
        <w:rPr>
          <w:sz w:val="21"/>
          <w:szCs w:val="21"/>
          <w:lang w:val="es-ES"/>
        </w:rPr>
        <w:t>o completo</w:t>
      </w:r>
      <w:r w:rsidR="002B414C">
        <w:rPr>
          <w:sz w:val="21"/>
          <w:szCs w:val="21"/>
          <w:lang w:val="es-ES"/>
        </w:rPr>
        <w:t xml:space="preserve"> para cerda</w:t>
      </w:r>
      <w:r w:rsidR="00C82922">
        <w:rPr>
          <w:sz w:val="21"/>
          <w:szCs w:val="21"/>
          <w:lang w:val="es-ES"/>
        </w:rPr>
        <w:t>s</w:t>
      </w:r>
      <w:r w:rsidR="00FE546B">
        <w:rPr>
          <w:sz w:val="21"/>
          <w:szCs w:val="21"/>
          <w:lang w:val="es-ES"/>
        </w:rPr>
        <w:t>.</w:t>
      </w:r>
    </w:p>
    <w:p w:rsidR="003B0726" w:rsidRPr="00975C59" w:rsidRDefault="003B0726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8064B8" w:rsidRPr="00975C59" w:rsidRDefault="008064B8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Precauciones y Advertencias</w:t>
      </w:r>
    </w:p>
    <w:p w:rsidR="008064B8" w:rsidRDefault="00E755E2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-Almacenar en un lugar fr</w:t>
      </w:r>
      <w:r w:rsidR="00577A4F">
        <w:rPr>
          <w:sz w:val="21"/>
          <w:szCs w:val="21"/>
          <w:lang w:val="es-ES"/>
        </w:rPr>
        <w:t>esco y seco</w:t>
      </w:r>
      <w:r w:rsidR="00FE546B">
        <w:rPr>
          <w:sz w:val="21"/>
          <w:szCs w:val="21"/>
          <w:lang w:val="es-ES"/>
        </w:rPr>
        <w:t xml:space="preserve"> debidamente cerrado, y no exponer a la luz solar directa.</w:t>
      </w:r>
    </w:p>
    <w:p w:rsidR="00772E61" w:rsidRDefault="00772E61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-Mantener fuera del alcance de los niños.</w:t>
      </w:r>
    </w:p>
    <w:p w:rsidR="00AE0E85" w:rsidRPr="00975C59" w:rsidRDefault="00AE0E85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8064B8" w:rsidP="008064B8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Elaborado por:</w:t>
      </w:r>
    </w:p>
    <w:p w:rsidR="008064B8" w:rsidRPr="00975C59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PROVIMI-FRANCE-Centralys</w:t>
      </w:r>
    </w:p>
    <w:p w:rsidR="008064B8" w:rsidRPr="006253B5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6253B5">
        <w:rPr>
          <w:sz w:val="21"/>
          <w:szCs w:val="21"/>
          <w:lang w:val="es-ES"/>
        </w:rPr>
        <w:t>Avenue Francois Arago – B.P. 108</w:t>
      </w:r>
    </w:p>
    <w:p w:rsidR="008064B8" w:rsidRPr="00975C59" w:rsidRDefault="008064B8" w:rsidP="008064B8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78191 TRAPPES CEDEX (FRANCE)</w:t>
      </w:r>
    </w:p>
    <w:p w:rsidR="003B0726" w:rsidRPr="00975C59" w:rsidRDefault="003B0726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3B0726" w:rsidRPr="00975C59" w:rsidRDefault="008064B8" w:rsidP="003B0726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IMPORTADO y DISTRIBUIDO por</w:t>
      </w:r>
      <w:r w:rsidR="003B0726" w:rsidRPr="00975C59">
        <w:rPr>
          <w:b/>
          <w:sz w:val="21"/>
          <w:szCs w:val="21"/>
          <w:lang w:val="es-ES"/>
        </w:rPr>
        <w:t>:</w:t>
      </w:r>
    </w:p>
    <w:p w:rsidR="003B0726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NUTRIMAX PECUARIA S.A.</w:t>
      </w:r>
    </w:p>
    <w:p w:rsidR="008064B8" w:rsidRPr="00975C59" w:rsidRDefault="008064B8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 xml:space="preserve">Palmares, Alajuela.  Del </w:t>
      </w:r>
      <w:r w:rsidR="00975C59" w:rsidRPr="00975C59">
        <w:rPr>
          <w:sz w:val="21"/>
          <w:szCs w:val="21"/>
          <w:lang w:val="es-ES"/>
        </w:rPr>
        <w:t>Salón</w:t>
      </w:r>
      <w:r w:rsidRPr="00975C59">
        <w:rPr>
          <w:sz w:val="21"/>
          <w:szCs w:val="21"/>
          <w:lang w:val="es-ES"/>
        </w:rPr>
        <w:t xml:space="preserve"> Comunal de La Granja 200 metros sur</w:t>
      </w:r>
    </w:p>
    <w:p w:rsidR="003B0726" w:rsidRDefault="00975C59" w:rsidP="003B0726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sz w:val="21"/>
          <w:szCs w:val="21"/>
          <w:lang w:val="es-ES"/>
        </w:rPr>
        <w:t>Teléfonos: 2453</w:t>
      </w:r>
      <w:r w:rsidR="003B0726" w:rsidRPr="00975C59">
        <w:rPr>
          <w:sz w:val="21"/>
          <w:szCs w:val="21"/>
          <w:lang w:val="es-ES"/>
        </w:rPr>
        <w:t>-5093</w:t>
      </w:r>
      <w:r w:rsidR="008064B8" w:rsidRPr="00975C59">
        <w:rPr>
          <w:sz w:val="21"/>
          <w:szCs w:val="21"/>
          <w:lang w:val="es-ES"/>
        </w:rPr>
        <w:t xml:space="preserve">  -  2452</w:t>
      </w:r>
      <w:r w:rsidR="007873CD" w:rsidRPr="00975C59">
        <w:rPr>
          <w:sz w:val="21"/>
          <w:szCs w:val="21"/>
          <w:lang w:val="es-ES"/>
        </w:rPr>
        <w:t>-2337     Mail</w:t>
      </w:r>
      <w:r w:rsidRPr="00975C59">
        <w:rPr>
          <w:sz w:val="21"/>
          <w:szCs w:val="21"/>
          <w:lang w:val="es-ES"/>
        </w:rPr>
        <w:t xml:space="preserve">: </w:t>
      </w:r>
      <w:hyperlink r:id="rId6" w:history="1">
        <w:r w:rsidR="00E755E2" w:rsidRPr="00BB1E16">
          <w:rPr>
            <w:rStyle w:val="Hipervnculo"/>
            <w:sz w:val="21"/>
            <w:szCs w:val="21"/>
            <w:lang w:val="es-ES"/>
          </w:rPr>
          <w:t>as2000@racsa.co.cr</w:t>
        </w:r>
      </w:hyperlink>
    </w:p>
    <w:p w:rsidR="00E755E2" w:rsidRPr="00975C59" w:rsidRDefault="00E755E2" w:rsidP="003B0726">
      <w:pPr>
        <w:spacing w:after="0" w:line="240" w:lineRule="auto"/>
        <w:jc w:val="both"/>
        <w:rPr>
          <w:sz w:val="21"/>
          <w:szCs w:val="21"/>
          <w:lang w:val="es-ES"/>
        </w:rPr>
      </w:pPr>
    </w:p>
    <w:p w:rsidR="00C105E9" w:rsidRPr="00E755E2" w:rsidRDefault="00975C59" w:rsidP="00E755E2">
      <w:pPr>
        <w:spacing w:after="0" w:line="240" w:lineRule="auto"/>
        <w:jc w:val="both"/>
        <w:rPr>
          <w:sz w:val="21"/>
          <w:szCs w:val="21"/>
          <w:lang w:val="es-ES"/>
        </w:rPr>
      </w:pPr>
      <w:r w:rsidRPr="00975C59">
        <w:rPr>
          <w:b/>
          <w:sz w:val="21"/>
          <w:szCs w:val="21"/>
          <w:lang w:val="es-ES"/>
        </w:rPr>
        <w:t>Fecha de Elaboración</w:t>
      </w:r>
      <w:r w:rsidR="003B0726" w:rsidRPr="00975C59">
        <w:rPr>
          <w:b/>
          <w:sz w:val="21"/>
          <w:szCs w:val="21"/>
          <w:lang w:val="es-ES"/>
        </w:rPr>
        <w:t>:</w:t>
      </w:r>
      <w:r w:rsidR="00192F1E" w:rsidRPr="00975C59">
        <w:rPr>
          <w:sz w:val="21"/>
          <w:szCs w:val="21"/>
          <w:lang w:val="es-ES"/>
        </w:rPr>
        <w:t xml:space="preserve"> ver empaque</w:t>
      </w:r>
      <w:r w:rsidR="00A1537C">
        <w:rPr>
          <w:sz w:val="21"/>
          <w:szCs w:val="21"/>
          <w:lang w:val="es-ES"/>
        </w:rPr>
        <w:t xml:space="preserve">       </w:t>
      </w:r>
      <w:r w:rsidRPr="00975C59">
        <w:rPr>
          <w:b/>
          <w:sz w:val="21"/>
          <w:szCs w:val="21"/>
          <w:lang w:val="es-ES"/>
        </w:rPr>
        <w:t>Fecha de Expiración</w:t>
      </w:r>
      <w:r w:rsidR="003B0726" w:rsidRPr="00975C59">
        <w:rPr>
          <w:b/>
          <w:sz w:val="21"/>
          <w:szCs w:val="21"/>
          <w:lang w:val="es-ES"/>
        </w:rPr>
        <w:t>:</w:t>
      </w:r>
      <w:r w:rsidR="00192F1E" w:rsidRPr="00975C59">
        <w:rPr>
          <w:sz w:val="21"/>
          <w:szCs w:val="21"/>
          <w:lang w:val="es-ES"/>
        </w:rPr>
        <w:t xml:space="preserve"> ver empaque</w:t>
      </w:r>
      <w:r w:rsidR="00A1537C">
        <w:rPr>
          <w:sz w:val="21"/>
          <w:szCs w:val="21"/>
          <w:lang w:val="es-ES"/>
        </w:rPr>
        <w:t xml:space="preserve">        </w:t>
      </w:r>
      <w:r w:rsidRPr="00975C59">
        <w:rPr>
          <w:b/>
          <w:sz w:val="21"/>
          <w:szCs w:val="21"/>
          <w:lang w:val="es-ES"/>
        </w:rPr>
        <w:t xml:space="preserve">Número de </w:t>
      </w:r>
      <w:r w:rsidR="003B0726" w:rsidRPr="00975C59">
        <w:rPr>
          <w:b/>
          <w:sz w:val="21"/>
          <w:szCs w:val="21"/>
          <w:lang w:val="es-ES"/>
        </w:rPr>
        <w:t>Lote:</w:t>
      </w:r>
      <w:r w:rsidR="003B0726" w:rsidRPr="00975C59">
        <w:rPr>
          <w:sz w:val="21"/>
          <w:szCs w:val="21"/>
          <w:lang w:val="es-ES"/>
        </w:rPr>
        <w:t xml:space="preserve"> </w:t>
      </w:r>
      <w:r w:rsidR="00192F1E" w:rsidRPr="00975C59">
        <w:rPr>
          <w:sz w:val="21"/>
          <w:szCs w:val="21"/>
          <w:lang w:val="es-ES"/>
        </w:rPr>
        <w:t>ver empaque</w:t>
      </w:r>
    </w:p>
    <w:sectPr w:rsidR="00C105E9" w:rsidRPr="00E755E2" w:rsidSect="00A1537C">
      <w:pgSz w:w="12240" w:h="15840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726"/>
    <w:rsid w:val="00192F1E"/>
    <w:rsid w:val="002956E6"/>
    <w:rsid w:val="002B414C"/>
    <w:rsid w:val="00362115"/>
    <w:rsid w:val="00381B13"/>
    <w:rsid w:val="003B0726"/>
    <w:rsid w:val="00421BDF"/>
    <w:rsid w:val="00477E4A"/>
    <w:rsid w:val="00480438"/>
    <w:rsid w:val="004E3031"/>
    <w:rsid w:val="0050788F"/>
    <w:rsid w:val="0055450E"/>
    <w:rsid w:val="00577A4F"/>
    <w:rsid w:val="00597302"/>
    <w:rsid w:val="005E17CE"/>
    <w:rsid w:val="00607379"/>
    <w:rsid w:val="006253B5"/>
    <w:rsid w:val="00663439"/>
    <w:rsid w:val="00716FC2"/>
    <w:rsid w:val="00733CF8"/>
    <w:rsid w:val="00772E61"/>
    <w:rsid w:val="007873CD"/>
    <w:rsid w:val="008064B8"/>
    <w:rsid w:val="00810EFD"/>
    <w:rsid w:val="008C5A03"/>
    <w:rsid w:val="00975C59"/>
    <w:rsid w:val="009E2B79"/>
    <w:rsid w:val="00A1537C"/>
    <w:rsid w:val="00A705CA"/>
    <w:rsid w:val="00AE0E85"/>
    <w:rsid w:val="00AF22CA"/>
    <w:rsid w:val="00BB7AA4"/>
    <w:rsid w:val="00BE25F7"/>
    <w:rsid w:val="00C105E9"/>
    <w:rsid w:val="00C33BB4"/>
    <w:rsid w:val="00C756B6"/>
    <w:rsid w:val="00C82922"/>
    <w:rsid w:val="00C86149"/>
    <w:rsid w:val="00CD2ADF"/>
    <w:rsid w:val="00CD775D"/>
    <w:rsid w:val="00DC1896"/>
    <w:rsid w:val="00DF732D"/>
    <w:rsid w:val="00E22FE7"/>
    <w:rsid w:val="00E30B09"/>
    <w:rsid w:val="00E755E2"/>
    <w:rsid w:val="00EA6890"/>
    <w:rsid w:val="00EE1554"/>
    <w:rsid w:val="00F04BF6"/>
    <w:rsid w:val="00F26225"/>
    <w:rsid w:val="00F73FB9"/>
    <w:rsid w:val="00F96D79"/>
    <w:rsid w:val="00FB6C5C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2000@racsa.c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B496-0C71-42D2-84EC-95CF5BAA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Beto</cp:lastModifiedBy>
  <cp:revision>4</cp:revision>
  <dcterms:created xsi:type="dcterms:W3CDTF">2015-02-08T16:27:00Z</dcterms:created>
  <dcterms:modified xsi:type="dcterms:W3CDTF">2015-02-08T16:35:00Z</dcterms:modified>
</cp:coreProperties>
</file>