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bookmarkStart w:id="0" w:name="_GoBack"/>
      <w:bookmarkEnd w:id="0"/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975C59" w:rsidRDefault="00C33BB4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PX 20290-5 Rumiante Aroma</w:t>
      </w:r>
    </w:p>
    <w:p w:rsidR="003B0726" w:rsidRPr="00975C59" w:rsidRDefault="00C33BB4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Premezcla vitamínica mineral para la elaboración de alimento balanceado para bovinos</w:t>
      </w:r>
    </w:p>
    <w:p w:rsidR="003B0726" w:rsidRPr="00975C59" w:rsidRDefault="003B0726" w:rsidP="003B0726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597302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608"/>
        <w:gridCol w:w="1652"/>
        <w:gridCol w:w="1843"/>
      </w:tblGrid>
      <w:tr w:rsidR="00C33BB4" w:rsidRPr="00975C59" w:rsidTr="00597302">
        <w:trPr>
          <w:jc w:val="center"/>
        </w:trPr>
        <w:tc>
          <w:tcPr>
            <w:tcW w:w="1608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22.2 %</w:t>
            </w:r>
          </w:p>
        </w:tc>
      </w:tr>
      <w:tr w:rsidR="00C33BB4" w:rsidRPr="00975C59" w:rsidTr="00597302">
        <w:trPr>
          <w:jc w:val="center"/>
        </w:trPr>
        <w:tc>
          <w:tcPr>
            <w:tcW w:w="1608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33BB4" w:rsidRPr="00975C59" w:rsidRDefault="00DF732D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18.9 %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Sodio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3.0 %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Magnesio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15.5 %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Vitamina A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1600000 UI/Kg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Vitamina D3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520000 UI/Kg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Vitamina E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600 UI/Kg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Cobre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3000 mg/Kg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Zinc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14000 mg/Kg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Manganeso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14000 mg/Kg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Yodo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320 mg/Kg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Cobalto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60 mg/Kg</w:t>
            </w:r>
          </w:p>
        </w:tc>
      </w:tr>
      <w:tr w:rsidR="00597302" w:rsidRPr="00975C59" w:rsidTr="00597302">
        <w:trPr>
          <w:jc w:val="center"/>
        </w:trPr>
        <w:tc>
          <w:tcPr>
            <w:tcW w:w="1608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Selenio</w:t>
            </w:r>
          </w:p>
        </w:tc>
        <w:tc>
          <w:tcPr>
            <w:tcW w:w="1652" w:type="dxa"/>
          </w:tcPr>
          <w:p w:rsidR="00597302" w:rsidRPr="00975C59" w:rsidRDefault="00597302" w:rsidP="003735DD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97302" w:rsidRPr="00975C59" w:rsidRDefault="00597302" w:rsidP="00C33BB4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20 mg/Kg</w:t>
            </w:r>
          </w:p>
        </w:tc>
      </w:tr>
    </w:tbl>
    <w:p w:rsidR="00C33BB4" w:rsidRPr="00975C59" w:rsidRDefault="00C33BB4" w:rsidP="00C33BB4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Mezcla de aromatizantes (frutos rojos), oxido de manganeso, óxido de zinc, sulfato de cobre, selenito de sodio, yodato de calcio, carbonato de calcio, vitamina A, vitamina D3, vitamina E (acetato de tocofenilo), carbonato de calcio y oxido de magnesio (como antioxidantes)</w:t>
      </w:r>
    </w:p>
    <w:p w:rsidR="007873CD" w:rsidRPr="00975C59" w:rsidRDefault="007873CD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INDICACIONES</w:t>
      </w:r>
    </w:p>
    <w:p w:rsidR="003B0726" w:rsidRPr="00975C59" w:rsidRDefault="003B0726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8064B8" w:rsidRPr="00975C59">
        <w:rPr>
          <w:sz w:val="21"/>
          <w:szCs w:val="21"/>
          <w:lang w:val="es-ES"/>
        </w:rPr>
        <w:t>Nivel de incorporación a razón de 0.5% en alimento completo para bovinos de carne y leche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Precauciones y Advertencias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-Producto irritante, evitar contacto con la piel y vías respiratorias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-Utilizar guantes e indumentaria protectora para la piel y cara, cada vez que se manipule el producto.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-En caso de contacto con los ojos, lávese inmediatamente con abundante agua y acuda al médico presentando la etiqueta del producto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-Consérvese en un lugar fresco y seco, alejado de la luz solar directa.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-Manténgase alejado del alcance de los niños y animales domésticos.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n-US"/>
        </w:rPr>
      </w:pPr>
      <w:r w:rsidRPr="00975C59">
        <w:rPr>
          <w:sz w:val="21"/>
          <w:szCs w:val="21"/>
          <w:lang w:val="en-U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>: as2000@racsa.co.cr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 xml:space="preserve">  ver empaque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</w:p>
    <w:p w:rsidR="00C105E9" w:rsidRPr="003B0726" w:rsidRDefault="00C105E9">
      <w:pPr>
        <w:rPr>
          <w:lang w:val="es-ES"/>
        </w:rPr>
      </w:pPr>
    </w:p>
    <w:sectPr w:rsidR="00C105E9" w:rsidRPr="003B0726" w:rsidSect="00BD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192F1E"/>
    <w:rsid w:val="003B0726"/>
    <w:rsid w:val="00597302"/>
    <w:rsid w:val="007873CD"/>
    <w:rsid w:val="008064B8"/>
    <w:rsid w:val="008C5A03"/>
    <w:rsid w:val="00975C59"/>
    <w:rsid w:val="00AF22CA"/>
    <w:rsid w:val="00C105E9"/>
    <w:rsid w:val="00C33BB4"/>
    <w:rsid w:val="00C756B6"/>
    <w:rsid w:val="00C86149"/>
    <w:rsid w:val="00DF732D"/>
    <w:rsid w:val="00E22FE7"/>
    <w:rsid w:val="00E30B09"/>
    <w:rsid w:val="00EA6890"/>
    <w:rsid w:val="00F73FB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5</cp:revision>
  <dcterms:created xsi:type="dcterms:W3CDTF">2015-02-06T15:23:00Z</dcterms:created>
  <dcterms:modified xsi:type="dcterms:W3CDTF">2015-02-06T15:43:00Z</dcterms:modified>
</cp:coreProperties>
</file>